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E6567C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B22B10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3B3404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>E.C de courir 2 sé</w:t>
            </w:r>
            <w:r>
              <w:t>ries (2×5 min) en long-long à 95</w:t>
            </w:r>
            <w:r w:rsidRPr="00806C4B">
              <w:t xml:space="preserve"> % de sa VMA </w:t>
            </w:r>
            <w:r>
              <w:t>sur</w:t>
            </w:r>
            <w:r w:rsidRPr="00806C4B">
              <w:t xml:space="preserve"> une peste de </w:t>
            </w:r>
            <w:r>
              <w:t>3</w:t>
            </w:r>
            <w:r w:rsidRPr="00806C4B">
              <w:t>00m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3B3404" w:rsidRPr="00B4529E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3B3404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</w:t>
            </w:r>
            <w:r>
              <w:rPr>
                <w:i/>
                <w:iCs/>
                <w:sz w:val="22"/>
                <w:szCs w:val="22"/>
              </w:rPr>
              <w:t xml:space="preserve">rapide </w:t>
            </w:r>
            <w:r w:rsidRPr="00B4529E">
              <w:rPr>
                <w:i/>
                <w:iCs/>
                <w:sz w:val="22"/>
                <w:szCs w:val="22"/>
              </w:rPr>
              <w:t xml:space="preserve">à </w:t>
            </w:r>
            <w:r w:rsidR="00CE7E16">
              <w:rPr>
                <w:i/>
                <w:iCs/>
                <w:sz w:val="22"/>
                <w:szCs w:val="22"/>
              </w:rPr>
              <w:t>95</w:t>
            </w:r>
            <w:r w:rsidRPr="00B4529E">
              <w:rPr>
                <w:i/>
                <w:iCs/>
                <w:sz w:val="22"/>
                <w:szCs w:val="22"/>
              </w:rPr>
              <w:t>% de la VMA.</w:t>
            </w:r>
          </w:p>
          <w:p w:rsidR="003B3404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>
              <w:rPr>
                <w:i/>
                <w:iCs/>
              </w:rPr>
              <w:t xml:space="preserve">2 </w:t>
            </w:r>
            <w:r w:rsidRPr="00CE7E16">
              <w:rPr>
                <w:i/>
                <w:iCs/>
              </w:rPr>
              <w:t xml:space="preserve">séries (2×5 min) et 5min </w:t>
            </w:r>
            <w:r w:rsidRPr="00CE7E16">
              <w:rPr>
                <w:bCs/>
                <w:i/>
                <w:iCs/>
                <w:sz w:val="22"/>
                <w:szCs w:val="22"/>
              </w:rPr>
              <w:t>de récupération semi active entre les répétitions, et 6 min de récupération entre les séries, tout en respectant les temps de passage donné</w:t>
            </w:r>
            <w:r w:rsidR="00CE7E16"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CE7E16">
              <w:rPr>
                <w:bCs/>
                <w:i/>
                <w:iCs/>
                <w:sz w:val="22"/>
                <w:szCs w:val="22"/>
              </w:rPr>
              <w:t>00 m 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654" w:tblpY="1441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2219"/>
            </w:tblGrid>
            <w:tr w:rsidR="009C4F2F" w:rsidRPr="009E160C" w:rsidTr="004749F5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3589" w:type="dxa"/>
                  <w:gridSpan w:val="2"/>
                </w:tcPr>
                <w:p w:rsidR="009C4F2F" w:rsidRPr="009128FC" w:rsidRDefault="00B22B10" w:rsidP="00872504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(95</w:t>
                  </w:r>
                  <w:r w:rsidRPr="0057339B">
                    <w:rPr>
                      <w:b/>
                      <w:sz w:val="18"/>
                      <w:szCs w:val="18"/>
                    </w:rPr>
                    <w:t>%) à</w:t>
                  </w:r>
                  <w:r>
                    <w:rPr>
                      <w:b/>
                      <w:sz w:val="18"/>
                      <w:szCs w:val="18"/>
                    </w:rPr>
                    <w:t xml:space="preserve"> 300 m (1 tour)</w:t>
                  </w:r>
                </w:p>
              </w:tc>
            </w:tr>
            <w:tr w:rsidR="00B22B10" w:rsidRPr="009E160C" w:rsidTr="004749F5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B22B10" w:rsidRPr="009128FC" w:rsidRDefault="00B22B10" w:rsidP="00B22B10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B22B10" w:rsidRPr="009128FC" w:rsidRDefault="00B22B10" w:rsidP="00B22B1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B22B10" w:rsidRPr="009128FC" w:rsidRDefault="00B22B10" w:rsidP="00B22B1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B22B10" w:rsidRPr="0057339B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(95</w:t>
                  </w:r>
                  <w:r w:rsidRPr="0057339B">
                    <w:rPr>
                      <w:b/>
                      <w:sz w:val="18"/>
                      <w:szCs w:val="18"/>
                    </w:rPr>
                    <w:t>%)m/s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Pr="0057339B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Durée (seconde / tour)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P12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3,69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81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P10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3,42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87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P8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3,16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94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P6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2,90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103 s/t</w:t>
                  </w:r>
                </w:p>
              </w:tc>
            </w:tr>
            <w:tr w:rsidR="00B22B10" w:rsidRPr="009E160C" w:rsidTr="004749F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P4</w:t>
                  </w:r>
                </w:p>
              </w:tc>
              <w:tc>
                <w:tcPr>
                  <w:tcW w:w="1334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2,64</w:t>
                  </w:r>
                </w:p>
              </w:tc>
              <w:tc>
                <w:tcPr>
                  <w:tcW w:w="2219" w:type="dxa"/>
                  <w:vAlign w:val="center"/>
                </w:tcPr>
                <w:p w:rsidR="00B22B10" w:rsidRDefault="00B22B10" w:rsidP="00B22B1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114 s/t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4749F5" w:rsidRDefault="004749F5" w:rsidP="004749F5">
            <w:pPr>
              <w:tabs>
                <w:tab w:val="num" w:pos="0"/>
              </w:tabs>
              <w:ind w:left="77"/>
              <w:rPr>
                <w:i/>
                <w:iCs/>
              </w:rPr>
            </w:pPr>
            <w:r w:rsidRPr="009F4DE7">
              <w:rPr>
                <w:i/>
                <w:iCs/>
                <w:sz w:val="22"/>
                <w:szCs w:val="22"/>
              </w:rPr>
              <w:t xml:space="preserve"> </w:t>
            </w:r>
          </w:p>
          <w:p w:rsidR="003B3404" w:rsidRPr="00B4529E" w:rsidRDefault="003B3404" w:rsidP="003B340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  <w:r w:rsidR="00CE7E16" w:rsidRPr="00CE7E16">
              <w:rPr>
                <w:i/>
                <w:iCs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6452501</wp:posOffset>
                  </wp:positionH>
                  <wp:positionV relativeFrom="paragraph">
                    <wp:posOffset>-1393013</wp:posOffset>
                  </wp:positionV>
                  <wp:extent cx="1448243" cy="1403498"/>
                  <wp:effectExtent l="19050" t="0" r="0" b="0"/>
                  <wp:wrapTight wrapText="bothSides">
                    <wp:wrapPolygon edited="0">
                      <wp:start x="-284" y="0"/>
                      <wp:lineTo x="-284" y="21453"/>
                      <wp:lineTo x="21600" y="21453"/>
                      <wp:lineTo x="21600" y="0"/>
                      <wp:lineTo x="-284" y="0"/>
                    </wp:wrapPolygon>
                  </wp:wrapTight>
                  <wp:docPr id="5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3404" w:rsidRPr="00CD01C2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3B3404" w:rsidRPr="00B4529E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3B3404" w:rsidRDefault="003B3404" w:rsidP="003B340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3B3404" w:rsidRPr="00FE3A97" w:rsidRDefault="003B3404" w:rsidP="003B3404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90% de VMA avec une récupération semi active entre les séries.</w:t>
            </w:r>
          </w:p>
          <w:p w:rsidR="00AA6B4D" w:rsidRPr="008B3EC4" w:rsidRDefault="003B3404" w:rsidP="003B3404"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i/>
                <w:iCs/>
                <w:sz w:val="22"/>
                <w:szCs w:val="22"/>
              </w:rPr>
              <w:t>Finir la course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Default="00AB02ED" w:rsidP="00463C28">
            <w:pPr>
              <w:rPr>
                <w:i/>
                <w:iCs/>
                <w:sz w:val="22"/>
                <w:szCs w:val="22"/>
              </w:rPr>
            </w:pPr>
          </w:p>
          <w:p w:rsidR="005226BE" w:rsidRDefault="00AB02ED" w:rsidP="00463C28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A16C06" w:rsidRDefault="00AB02ED" w:rsidP="00463C28">
            <w:pPr>
              <w:rPr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2pt;height:9.2pt" o:bullet="t">
        <v:imagedata r:id="rId1" o:title="BD21294_"/>
      </v:shape>
    </w:pict>
  </w:numPicBullet>
  <w:numPicBullet w:numPicBulletId="1">
    <w:pict>
      <v:shape id="_x0000_i1029" type="#_x0000_t75" style="width:9.2pt;height:9.2pt" o:bullet="t">
        <v:imagedata r:id="rId2" o:title="BD14755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91149"/>
    <w:multiLevelType w:val="hybridMultilevel"/>
    <w:tmpl w:val="89922104"/>
    <w:lvl w:ilvl="0" w:tplc="22F2E1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6E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2CC5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61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8C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E5E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9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ECA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285C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45B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3404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9F5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1E35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2B1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E7E1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2015-11-01T23:39:00Z</dcterms:created>
  <dcterms:modified xsi:type="dcterms:W3CDTF">2016-10-02T17:37:00Z</dcterms:modified>
</cp:coreProperties>
</file>